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69" w:rsidRDefault="003F38D2" w:rsidP="00C45F74">
      <w:pPr>
        <w:ind w:firstLine="360"/>
        <w:jc w:val="both"/>
      </w:pPr>
      <w:bookmarkStart w:id="0" w:name="_GoBack"/>
      <w:bookmarkEnd w:id="0"/>
      <w:r>
        <w:t xml:space="preserve">W związku z nowym brzmieniem od 1.01.2017r. art. 109 ust </w:t>
      </w:r>
      <w:r w:rsidR="0050248A">
        <w:t>3</w:t>
      </w:r>
      <w:r>
        <w:t xml:space="preserve"> Ustawy </w:t>
      </w:r>
      <w:r w:rsidR="00DA41CA">
        <w:t xml:space="preserve">a dnia 11 marca 2004 r. </w:t>
      </w:r>
      <w:r>
        <w:t xml:space="preserve">o podatku </w:t>
      </w:r>
      <w:r w:rsidR="00C45F74">
        <w:t xml:space="preserve">od towarów i usług </w:t>
      </w:r>
      <w:r w:rsidR="00DA41CA">
        <w:t xml:space="preserve">(Dz. U. 2016, poz. 710 z </w:t>
      </w:r>
      <w:proofErr w:type="spellStart"/>
      <w:r w:rsidR="00DA41CA">
        <w:t>późn</w:t>
      </w:r>
      <w:proofErr w:type="spellEnd"/>
      <w:r w:rsidR="00DA41CA">
        <w:t>. zm.)</w:t>
      </w:r>
      <w:r>
        <w:t xml:space="preserve"> </w:t>
      </w:r>
      <w:r w:rsidR="00C45F74">
        <w:t xml:space="preserve">i </w:t>
      </w:r>
      <w:r w:rsidR="00C45F74" w:rsidRPr="00C45F74">
        <w:t>wyja</w:t>
      </w:r>
      <w:r w:rsidR="00DA2E6E" w:rsidRPr="00C45F74">
        <w:t>ś</w:t>
      </w:r>
      <w:r w:rsidR="00DD3C25" w:rsidRPr="00C45F74">
        <w:t>nieniami</w:t>
      </w:r>
      <w:r w:rsidR="00C45F74" w:rsidRPr="00C45F74">
        <w:t xml:space="preserve"> </w:t>
      </w:r>
      <w:r>
        <w:t>Ministra Finansów informuję, że w przypadku wystawienia faktury do sprzedaży zaewidencjonowanej na kasie rejestrującej:</w:t>
      </w:r>
    </w:p>
    <w:p w:rsidR="003F38D2" w:rsidRDefault="00821AF6" w:rsidP="00821AF6">
      <w:pPr>
        <w:pStyle w:val="Akapitzlist"/>
        <w:numPr>
          <w:ilvl w:val="0"/>
          <w:numId w:val="1"/>
        </w:numPr>
        <w:jc w:val="both"/>
      </w:pPr>
      <w:r>
        <w:t>j</w:t>
      </w:r>
      <w:r w:rsidR="00DD3C25">
        <w:t xml:space="preserve">eżeli faktura została wystawiona dla osoby fizycznej nieprowadzącej działalności gospodarczej, nie ujmuje się jej w rejestrze sprzedaży, pliku JPK, gdyż sprzedaż ta została udokumentowana na paragonie i </w:t>
      </w:r>
      <w:r w:rsidR="00DA2E6E">
        <w:t>zostaje na tej podstawie ujęta w rejestrze sprzedaży</w:t>
      </w:r>
      <w:r>
        <w:t>,</w:t>
      </w:r>
      <w:r w:rsidR="00DA2E6E">
        <w:t xml:space="preserve"> w pliku JPK.</w:t>
      </w:r>
    </w:p>
    <w:p w:rsidR="0055659E" w:rsidRDefault="00821AF6" w:rsidP="00821AF6">
      <w:pPr>
        <w:pStyle w:val="Akapitzlist"/>
        <w:numPr>
          <w:ilvl w:val="0"/>
          <w:numId w:val="1"/>
        </w:numPr>
        <w:jc w:val="both"/>
      </w:pPr>
      <w:r>
        <w:t>j</w:t>
      </w:r>
      <w:r w:rsidR="00DA2E6E">
        <w:t>eżeli faktura została wystawiona dla podmiotu prowadzącego działalność gospodarczą, to zawsze należy wykazać</w:t>
      </w:r>
      <w:r w:rsidR="0055659E">
        <w:t xml:space="preserve"> tę </w:t>
      </w:r>
      <w:r w:rsidR="00DA2E6E">
        <w:t>fakturę w</w:t>
      </w:r>
      <w:r w:rsidR="0055659E">
        <w:t xml:space="preserve"> rejestrze sprzedaży, pliku JPK w następujący sposób:</w:t>
      </w:r>
    </w:p>
    <w:p w:rsidR="0055659E" w:rsidRDefault="0055659E" w:rsidP="0055659E">
      <w:pPr>
        <w:pStyle w:val="Akapitzlist"/>
        <w:numPr>
          <w:ilvl w:val="1"/>
          <w:numId w:val="1"/>
        </w:numPr>
        <w:jc w:val="both"/>
      </w:pPr>
      <w:r>
        <w:t xml:space="preserve">jeżeli faktura została wystawiona przed terminem przekazania deklaracji cząstkowej Vat do Urzędu Miasta za dany okres, należy pomniejszyć sprzedaż paragonową </w:t>
      </w:r>
      <w:r>
        <w:br/>
        <w:t xml:space="preserve">o zafakturowaną wartość i wykazać fakturę </w:t>
      </w:r>
      <w:r w:rsidR="00A715CF">
        <w:t>oraz</w:t>
      </w:r>
      <w:r>
        <w:t xml:space="preserve"> skorygowaną sprzedaż paragonową </w:t>
      </w:r>
      <w:r>
        <w:br/>
        <w:t xml:space="preserve">w rejestrze sprzedaży </w:t>
      </w:r>
      <w:r w:rsidR="00F55CF2">
        <w:t>i pliku JPK;</w:t>
      </w:r>
    </w:p>
    <w:p w:rsidR="00821AF6" w:rsidRDefault="0055659E" w:rsidP="0055659E">
      <w:pPr>
        <w:pStyle w:val="Akapitzlist"/>
        <w:numPr>
          <w:ilvl w:val="1"/>
          <w:numId w:val="1"/>
        </w:numPr>
        <w:jc w:val="both"/>
      </w:pPr>
      <w:r>
        <w:t>j</w:t>
      </w:r>
      <w:r w:rsidR="00DA2E6E">
        <w:t xml:space="preserve">eżeli faktura jest wystawiona po wysłaniu </w:t>
      </w:r>
      <w:r w:rsidR="00146865">
        <w:t>deklaracji VAT i pliku JPK</w:t>
      </w:r>
      <w:r>
        <w:t xml:space="preserve"> do Urzędu Miasta</w:t>
      </w:r>
      <w:r w:rsidR="00146865">
        <w:t>, to należy przygot</w:t>
      </w:r>
      <w:r w:rsidR="00A715CF">
        <w:t xml:space="preserve">ować korektę rejestru sprzedaży  pomniejszając </w:t>
      </w:r>
      <w:r w:rsidR="00146865">
        <w:t>sprzedaż paragonow</w:t>
      </w:r>
      <w:r w:rsidR="00A715CF">
        <w:t>ą</w:t>
      </w:r>
      <w:r w:rsidR="00146865">
        <w:t xml:space="preserve"> </w:t>
      </w:r>
      <w:r w:rsidR="00A715CF">
        <w:t xml:space="preserve">o wartość wystawionej faktury </w:t>
      </w:r>
      <w:r w:rsidR="00146865">
        <w:t xml:space="preserve">i wykazując </w:t>
      </w:r>
      <w:r w:rsidR="00A715CF">
        <w:t xml:space="preserve">jednocześnie </w:t>
      </w:r>
      <w:r w:rsidR="00146865">
        <w:t>sprzedaż</w:t>
      </w:r>
      <w:r w:rsidR="00821AF6">
        <w:t xml:space="preserve"> </w:t>
      </w:r>
      <w:r w:rsidR="00146865">
        <w:t xml:space="preserve">na podstawie wystawionej faktury. Korektę rejestru VAT i pliku JPK </w:t>
      </w:r>
      <w:r w:rsidR="00821AF6">
        <w:t xml:space="preserve">z tego tytułu przesyła się do Wydziału Księgowo-Rachunkowego zgodnie z Zarządzeniem </w:t>
      </w:r>
      <w:r w:rsidR="00E56A66">
        <w:t>VII/1019/2017 Prezydenta Miasta Rzeszowa z dnia 7 lutego 2017 r.</w:t>
      </w:r>
      <w:r w:rsidR="00DA2E6E">
        <w:t xml:space="preserve"> </w:t>
      </w:r>
    </w:p>
    <w:p w:rsidR="00F7331A" w:rsidRDefault="00F7331A" w:rsidP="00F7331A">
      <w:pPr>
        <w:jc w:val="both"/>
      </w:pPr>
    </w:p>
    <w:p w:rsidR="00F7331A" w:rsidRDefault="00F7331A" w:rsidP="00F7331A">
      <w:pPr>
        <w:jc w:val="both"/>
      </w:pPr>
      <w:r>
        <w:t>Wydział Księgowo-Rachunkowy</w:t>
      </w:r>
    </w:p>
    <w:p w:rsidR="00F7331A" w:rsidRDefault="00F7331A" w:rsidP="00F7331A">
      <w:pPr>
        <w:jc w:val="both"/>
      </w:pPr>
      <w:r>
        <w:t>Urząd Miasta Rzeszowa</w:t>
      </w:r>
    </w:p>
    <w:sectPr w:rsidR="00F7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755E"/>
    <w:multiLevelType w:val="hybridMultilevel"/>
    <w:tmpl w:val="F258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3"/>
    <w:rsid w:val="00146865"/>
    <w:rsid w:val="001B3C69"/>
    <w:rsid w:val="003F38D2"/>
    <w:rsid w:val="0050248A"/>
    <w:rsid w:val="0055659E"/>
    <w:rsid w:val="007F49C3"/>
    <w:rsid w:val="00821AF6"/>
    <w:rsid w:val="00A4152C"/>
    <w:rsid w:val="00A715CF"/>
    <w:rsid w:val="00BA0D94"/>
    <w:rsid w:val="00C45F74"/>
    <w:rsid w:val="00DA2E6E"/>
    <w:rsid w:val="00DA41CA"/>
    <w:rsid w:val="00DD3C25"/>
    <w:rsid w:val="00E56A66"/>
    <w:rsid w:val="00ED0827"/>
    <w:rsid w:val="00F55CF2"/>
    <w:rsid w:val="00F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F68D9-CCD2-41E5-B21D-2505D7A6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A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6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5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Sroka Małgorzata</dc:creator>
  <cp:keywords/>
  <dc:description/>
  <cp:lastModifiedBy>Bratek Katarzyna</cp:lastModifiedBy>
  <cp:revision>2</cp:revision>
  <cp:lastPrinted>2017-03-23T11:02:00Z</cp:lastPrinted>
  <dcterms:created xsi:type="dcterms:W3CDTF">2017-10-17T13:27:00Z</dcterms:created>
  <dcterms:modified xsi:type="dcterms:W3CDTF">2017-10-17T13:27:00Z</dcterms:modified>
</cp:coreProperties>
</file>